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FB" w:rsidRPr="00BC39FB" w:rsidRDefault="00BC39FB" w:rsidP="00BC39FB">
      <w:pPr>
        <w:widowControl/>
        <w:shd w:val="clear" w:color="auto" w:fill="FFFFFF"/>
        <w:spacing w:line="330" w:lineRule="atLeast"/>
        <w:jc w:val="left"/>
        <w:rPr>
          <w:rFonts w:ascii="Tahoma" w:eastAsia="宋体" w:hAnsi="Tahoma" w:cs="Tahoma"/>
          <w:color w:val="000000"/>
          <w:kern w:val="0"/>
          <w:sz w:val="18"/>
          <w:szCs w:val="18"/>
        </w:rPr>
      </w:pPr>
      <w:r w:rsidRPr="00BC39FB">
        <w:rPr>
          <w:rFonts w:ascii="Tahoma" w:eastAsia="宋体" w:hAnsi="Tahoma" w:cs="Tahoma"/>
          <w:b/>
          <w:bCs/>
          <w:color w:val="000000"/>
          <w:kern w:val="0"/>
          <w:sz w:val="18"/>
          <w:szCs w:val="18"/>
        </w:rPr>
        <w:t>压敏胶入门知识</w:t>
      </w:r>
    </w:p>
    <w:p w:rsidR="00BC39FB" w:rsidRPr="00BC39FB" w:rsidRDefault="00BC39FB" w:rsidP="00BC39FB">
      <w:pPr>
        <w:widowControl/>
        <w:shd w:val="clear" w:color="auto" w:fill="FFFFFF"/>
        <w:wordWrap w:val="0"/>
        <w:spacing w:before="100" w:beforeAutospacing="1" w:after="100" w:afterAutospacing="1"/>
        <w:ind w:firstLine="360"/>
        <w:jc w:val="left"/>
        <w:rPr>
          <w:rFonts w:ascii="Tahoma" w:eastAsia="宋体" w:hAnsi="Tahoma" w:cs="Tahoma"/>
          <w:color w:val="000000"/>
          <w:kern w:val="0"/>
          <w:sz w:val="18"/>
          <w:szCs w:val="18"/>
        </w:rPr>
      </w:pPr>
      <w:r w:rsidRPr="00BC39FB">
        <w:rPr>
          <w:rFonts w:ascii="Tahoma" w:eastAsia="宋体" w:hAnsi="Tahoma" w:cs="Tahoma"/>
          <w:color w:val="000000"/>
          <w:kern w:val="0"/>
          <w:sz w:val="18"/>
          <w:szCs w:val="18"/>
        </w:rPr>
        <w:t>压敏胶</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拼音</w:t>
      </w:r>
      <w:r w:rsidRPr="00BC39FB">
        <w:rPr>
          <w:rFonts w:ascii="Tahoma" w:eastAsia="宋体" w:hAnsi="Tahoma" w:cs="Tahoma"/>
          <w:color w:val="000000"/>
          <w:kern w:val="0"/>
          <w:sz w:val="18"/>
          <w:szCs w:val="18"/>
        </w:rPr>
        <w:t>:yaminjiao</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英文名称：</w:t>
      </w:r>
      <w:r w:rsidRPr="00BC39FB">
        <w:rPr>
          <w:rFonts w:ascii="Tahoma" w:eastAsia="宋体" w:hAnsi="Tahoma" w:cs="Tahoma"/>
          <w:color w:val="000000"/>
          <w:kern w:val="0"/>
          <w:sz w:val="18"/>
          <w:szCs w:val="18"/>
        </w:rPr>
        <w:t>pressure sensitive adhesive</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说明</w:t>
      </w:r>
      <w:r w:rsidRPr="00BC39FB">
        <w:rPr>
          <w:rFonts w:ascii="Tahoma" w:eastAsia="宋体" w:hAnsi="Tahoma" w:cs="Tahoma"/>
          <w:color w:val="000000"/>
          <w:kern w:val="0"/>
          <w:sz w:val="18"/>
          <w:szCs w:val="18"/>
        </w:rPr>
        <w:t>:</w:t>
      </w:r>
      <w:r w:rsidRPr="00BC39FB">
        <w:rPr>
          <w:rFonts w:ascii="Tahoma" w:eastAsia="宋体" w:hAnsi="Tahoma" w:cs="Tahoma"/>
          <w:color w:val="000000"/>
          <w:kern w:val="0"/>
          <w:sz w:val="18"/>
          <w:szCs w:val="18"/>
        </w:rPr>
        <w:t>压敏胶粘剂的简称。是一类具有对压力有敏感性的胶粘剂。主要用于制备压敏胶带。压敏胶的粘附力（胶粘带与被粘表面加压粘贴后所表现的剥离力）必须大于粘着力（即所谓用手指轻轻接触胶粘带时显示出来的手感粘力）。按其主要成分可分为橡胶型和树脂型两类。除主要成分外，还要加入其他辅助成分，如增粘树脂、增塑剂、填料、粘度调整剂、硫化剂、防老剂、溶剂等配合而成。</w:t>
      </w:r>
    </w:p>
    <w:p w:rsidR="00BC39FB" w:rsidRPr="00BC39FB" w:rsidRDefault="00BC39FB" w:rsidP="00BC39FB">
      <w:pPr>
        <w:widowControl/>
        <w:shd w:val="clear" w:color="auto" w:fill="FFFFFF"/>
        <w:spacing w:before="100" w:beforeAutospacing="1" w:after="100" w:afterAutospacing="1"/>
        <w:ind w:firstLine="360"/>
        <w:jc w:val="left"/>
        <w:rPr>
          <w:rFonts w:ascii="Tahoma" w:eastAsia="宋体" w:hAnsi="Tahoma" w:cs="Tahoma"/>
          <w:color w:val="000000"/>
          <w:kern w:val="0"/>
          <w:sz w:val="18"/>
          <w:szCs w:val="18"/>
        </w:rPr>
      </w:pPr>
      <w:r w:rsidRPr="00BC39FB">
        <w:rPr>
          <w:rFonts w:ascii="Tahoma" w:eastAsia="宋体" w:hAnsi="Tahoma" w:cs="Tahoma"/>
          <w:color w:val="000000"/>
          <w:kern w:val="0"/>
          <w:sz w:val="18"/>
          <w:szCs w:val="18"/>
        </w:rPr>
        <w:t>压敏胶带</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拼音</w:t>
      </w:r>
      <w:r w:rsidRPr="00BC39FB">
        <w:rPr>
          <w:rFonts w:ascii="Tahoma" w:eastAsia="宋体" w:hAnsi="Tahoma" w:cs="Tahoma"/>
          <w:color w:val="000000"/>
          <w:kern w:val="0"/>
          <w:sz w:val="18"/>
          <w:szCs w:val="18"/>
        </w:rPr>
        <w:t>:yaminjiaodai</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英文名称：</w:t>
      </w:r>
      <w:r w:rsidRPr="00BC39FB">
        <w:rPr>
          <w:rFonts w:ascii="Tahoma" w:eastAsia="宋体" w:hAnsi="Tahoma" w:cs="Tahoma"/>
          <w:color w:val="000000"/>
          <w:kern w:val="0"/>
          <w:sz w:val="18"/>
          <w:szCs w:val="18"/>
        </w:rPr>
        <w:t>pressure sensitive adhesive tape</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说明</w:t>
      </w:r>
      <w:r w:rsidRPr="00BC39FB">
        <w:rPr>
          <w:rFonts w:ascii="Tahoma" w:eastAsia="宋体" w:hAnsi="Tahoma" w:cs="Tahoma"/>
          <w:color w:val="000000"/>
          <w:kern w:val="0"/>
          <w:sz w:val="18"/>
          <w:szCs w:val="18"/>
        </w:rPr>
        <w:t>:</w:t>
      </w:r>
      <w:r w:rsidRPr="00BC39FB">
        <w:rPr>
          <w:rFonts w:ascii="Tahoma" w:eastAsia="宋体" w:hAnsi="Tahoma" w:cs="Tahoma"/>
          <w:color w:val="000000"/>
          <w:kern w:val="0"/>
          <w:sz w:val="18"/>
          <w:szCs w:val="18"/>
        </w:rPr>
        <w:t>一种特殊类型的胶粘剂。将胶粘剂涂于带状基材上制成。使用时，轻轻加压使胶带与被粘物表面粘结。由压敏胶、基材、底胶、背面处理剂等构成（见图）。压敏胶是压敏胶带最重要的组成部分。其作用是使胶带具有对压力敏感粘附特性。用作基材的主要地织物、塑料薄膜、纸类等。底胶是增加压敏胶与基材的粘结强度。广泛用于包装、电绝缘、医疗卫生、粘贴标签和作标记等。</w:t>
      </w:r>
    </w:p>
    <w:p w:rsidR="00BC39FB" w:rsidRPr="00BC39FB" w:rsidRDefault="00BC39FB" w:rsidP="00BC39FB">
      <w:pPr>
        <w:widowControl/>
        <w:shd w:val="clear" w:color="auto" w:fill="E4E8EF"/>
        <w:wordWrap w:val="0"/>
        <w:ind w:firstLine="360"/>
        <w:jc w:val="left"/>
        <w:rPr>
          <w:rFonts w:ascii="Tahoma" w:eastAsia="宋体" w:hAnsi="Tahoma" w:cs="Tahoma"/>
          <w:color w:val="000000"/>
          <w:kern w:val="0"/>
          <w:sz w:val="18"/>
          <w:szCs w:val="18"/>
        </w:rPr>
      </w:pPr>
      <w:r w:rsidRPr="00BC39FB">
        <w:rPr>
          <w:rFonts w:ascii="Tahoma" w:eastAsia="宋体" w:hAnsi="Tahoma" w:cs="Tahoma"/>
          <w:color w:val="000000"/>
          <w:kern w:val="0"/>
          <w:sz w:val="18"/>
        </w:rPr>
        <w:t>聚丙烯酸酯压敏胶</w:t>
      </w:r>
    </w:p>
    <w:tbl>
      <w:tblPr>
        <w:tblW w:w="5000" w:type="pct"/>
        <w:tblCellSpacing w:w="0" w:type="dxa"/>
        <w:tblCellMar>
          <w:left w:w="0" w:type="dxa"/>
          <w:right w:w="0" w:type="dxa"/>
        </w:tblCellMar>
        <w:tblLook w:val="04A0"/>
      </w:tblPr>
      <w:tblGrid>
        <w:gridCol w:w="8306"/>
      </w:tblGrid>
      <w:tr w:rsidR="00BC39FB" w:rsidRPr="00BC39FB" w:rsidTr="00BC39FB">
        <w:trPr>
          <w:tblCellSpacing w:w="0" w:type="dxa"/>
        </w:trPr>
        <w:tc>
          <w:tcPr>
            <w:tcW w:w="0" w:type="auto"/>
            <w:vAlign w:val="center"/>
            <w:hideMark/>
          </w:tcPr>
          <w:p w:rsidR="00BC39FB" w:rsidRPr="00BC39FB" w:rsidRDefault="00BC39FB" w:rsidP="00BC39FB">
            <w:pPr>
              <w:widowControl/>
              <w:jc w:val="left"/>
              <w:divId w:val="1212158192"/>
              <w:rPr>
                <w:rFonts w:ascii="Tahoma" w:eastAsia="宋体" w:hAnsi="Tahoma" w:cs="Tahoma"/>
                <w:color w:val="000000"/>
                <w:kern w:val="0"/>
                <w:sz w:val="18"/>
                <w:szCs w:val="18"/>
              </w:rPr>
            </w:pPr>
            <w:r w:rsidRPr="00BC39FB">
              <w:rPr>
                <w:rFonts w:ascii="Tahoma" w:eastAsia="宋体" w:hAnsi="Tahoma" w:cs="Tahoma"/>
                <w:color w:val="000000"/>
                <w:kern w:val="0"/>
                <w:sz w:val="18"/>
                <w:szCs w:val="18"/>
              </w:rPr>
              <w:t>  </w:t>
            </w:r>
            <w:r w:rsidRPr="00BC39FB">
              <w:rPr>
                <w:rFonts w:ascii="Tahoma" w:eastAsia="宋体" w:hAnsi="Tahoma" w:cs="Tahoma"/>
                <w:color w:val="000000"/>
                <w:kern w:val="0"/>
                <w:sz w:val="18"/>
                <w:szCs w:val="18"/>
              </w:rPr>
              <w:t>丙烯酸酯型压敏胶的基体，是具有不饱和双键的单体在催化剂作用下进行自由基聚合反应制得的丙烯酸酯树脂。聚合时所采用的单体可分为三类：</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1</w:t>
            </w:r>
            <w:r w:rsidRPr="00BC39FB">
              <w:rPr>
                <w:rFonts w:ascii="Tahoma" w:eastAsia="宋体" w:hAnsi="Tahoma" w:cs="Tahoma"/>
                <w:color w:val="000000"/>
                <w:kern w:val="0"/>
                <w:sz w:val="18"/>
                <w:szCs w:val="18"/>
              </w:rPr>
              <w:t>、粘性单体</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它是碳原子数为</w:t>
            </w:r>
            <w:r w:rsidRPr="00BC39FB">
              <w:rPr>
                <w:rFonts w:ascii="Tahoma" w:eastAsia="宋体" w:hAnsi="Tahoma" w:cs="Tahoma"/>
                <w:color w:val="000000"/>
                <w:kern w:val="0"/>
                <w:sz w:val="18"/>
                <w:szCs w:val="18"/>
              </w:rPr>
              <w:t>4-12</w:t>
            </w:r>
            <w:r w:rsidRPr="00BC39FB">
              <w:rPr>
                <w:rFonts w:ascii="Tahoma" w:eastAsia="宋体" w:hAnsi="Tahoma" w:cs="Tahoma"/>
                <w:color w:val="000000"/>
                <w:kern w:val="0"/>
                <w:sz w:val="18"/>
                <w:szCs w:val="18"/>
              </w:rPr>
              <w:t>的丙烯酸烷基酯，具有粘性作用，聚合物的玻璃化温度为</w:t>
            </w:r>
            <w:r w:rsidRPr="00BC39FB">
              <w:rPr>
                <w:rFonts w:ascii="Tahoma" w:eastAsia="宋体" w:hAnsi="Tahoma" w:cs="Tahoma"/>
                <w:color w:val="000000"/>
                <w:kern w:val="0"/>
                <w:sz w:val="18"/>
                <w:szCs w:val="18"/>
              </w:rPr>
              <w:t xml:space="preserve">-20——70°C </w:t>
            </w:r>
            <w:r w:rsidRPr="00BC39FB">
              <w:rPr>
                <w:rFonts w:ascii="Tahoma" w:eastAsia="宋体" w:hAnsi="Tahoma" w:cs="Tahoma"/>
                <w:color w:val="000000"/>
                <w:kern w:val="0"/>
                <w:sz w:val="18"/>
                <w:szCs w:val="18"/>
              </w:rPr>
              <w:t>，常用的有丙烯酸异辛酯和丙烯酸丁酯等。</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2</w:t>
            </w:r>
            <w:r w:rsidRPr="00BC39FB">
              <w:rPr>
                <w:rFonts w:ascii="Tahoma" w:eastAsia="宋体" w:hAnsi="Tahoma" w:cs="Tahoma"/>
                <w:color w:val="000000"/>
                <w:kern w:val="0"/>
                <w:sz w:val="18"/>
                <w:szCs w:val="18"/>
              </w:rPr>
              <w:t>、内聚单体</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这是一些玻璃化温度较高的单体，它不仅能提高胶液的内聚力，而且对耐水性、胶接强度、透明性等也明显改善。</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3</w:t>
            </w:r>
            <w:r w:rsidRPr="00BC39FB">
              <w:rPr>
                <w:rFonts w:ascii="Tahoma" w:eastAsia="宋体" w:hAnsi="Tahoma" w:cs="Tahoma"/>
                <w:color w:val="000000"/>
                <w:kern w:val="0"/>
                <w:sz w:val="18"/>
                <w:szCs w:val="18"/>
              </w:rPr>
              <w:t>、改性单体</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主要是一些带有反应性官能团的含有双急需的单体，如含羧基、羟基、酰胺基等的丙烯酸衍生物。它能与其它单体起交联作用，促进聚合反应，加快聚合速度，提高胶液的稳定性。</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 xml:space="preserve">　　表十七列举了上述三种单体的种类及玻璃化温度</w:t>
            </w:r>
            <w:r w:rsidRPr="00BC39FB">
              <w:rPr>
                <w:rFonts w:ascii="Tahoma" w:eastAsia="宋体" w:hAnsi="Tahoma" w:cs="Tahoma"/>
                <w:color w:val="000000"/>
                <w:kern w:val="0"/>
                <w:sz w:val="18"/>
                <w:szCs w:val="18"/>
              </w:rPr>
              <w:br/>
              <w:t>  </w:t>
            </w:r>
            <w:r w:rsidRPr="00BC39FB">
              <w:rPr>
                <w:rFonts w:ascii="Tahoma" w:eastAsia="宋体" w:hAnsi="Tahoma" w:cs="Tahoma"/>
                <w:color w:val="000000"/>
                <w:kern w:val="0"/>
                <w:sz w:val="18"/>
                <w:szCs w:val="18"/>
              </w:rPr>
              <w:t xml:space="preserve">　　　　　　表十七</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丙烯酸酯型压敏胶的单体及玻璃化温度</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单体类别</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单体各称</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玻璃化温度（</w:t>
            </w:r>
            <w:r w:rsidRPr="00BC39FB">
              <w:rPr>
                <w:rFonts w:ascii="Tahoma" w:eastAsia="宋体" w:hAnsi="Tahoma" w:cs="Tahoma"/>
                <w:color w:val="000000"/>
                <w:kern w:val="0"/>
                <w:sz w:val="18"/>
                <w:szCs w:val="18"/>
              </w:rPr>
              <w:t xml:space="preserve">°C </w:t>
            </w:r>
            <w:r w:rsidRPr="00BC39FB">
              <w:rPr>
                <w:rFonts w:ascii="Tahoma" w:eastAsia="宋体" w:hAnsi="Tahoma" w:cs="Tahoma"/>
                <w:color w:val="000000"/>
                <w:kern w:val="0"/>
                <w:sz w:val="18"/>
                <w:szCs w:val="18"/>
              </w:rPr>
              <w:t>）</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粘性单体</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丙烯酸乙酯</w:t>
            </w:r>
            <w:r w:rsidRPr="00BC39FB">
              <w:rPr>
                <w:rFonts w:ascii="Tahoma" w:eastAsia="宋体" w:hAnsi="Tahoma" w:cs="Tahoma"/>
                <w:color w:val="000000"/>
                <w:kern w:val="0"/>
                <w:sz w:val="18"/>
                <w:szCs w:val="18"/>
              </w:rPr>
              <w:t xml:space="preserve">         -22</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丙烯酸丁酯</w:t>
            </w:r>
            <w:r w:rsidRPr="00BC39FB">
              <w:rPr>
                <w:rFonts w:ascii="Tahoma" w:eastAsia="宋体" w:hAnsi="Tahoma" w:cs="Tahoma"/>
                <w:color w:val="000000"/>
                <w:kern w:val="0"/>
                <w:sz w:val="18"/>
                <w:szCs w:val="18"/>
              </w:rPr>
              <w:t xml:space="preserve">         -55</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丙烯酸异辛酯</w:t>
            </w:r>
            <w:r w:rsidRPr="00BC39FB">
              <w:rPr>
                <w:rFonts w:ascii="Tahoma" w:eastAsia="宋体" w:hAnsi="Tahoma" w:cs="Tahoma"/>
                <w:color w:val="000000"/>
                <w:kern w:val="0"/>
                <w:sz w:val="18"/>
                <w:szCs w:val="18"/>
              </w:rPr>
              <w:t xml:space="preserve">         -70</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内聚单体</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醋酸乙烯酯</w:t>
            </w:r>
            <w:r w:rsidRPr="00BC39FB">
              <w:rPr>
                <w:rFonts w:ascii="Tahoma" w:eastAsia="宋体" w:hAnsi="Tahoma" w:cs="Tahoma"/>
                <w:color w:val="000000"/>
                <w:kern w:val="0"/>
                <w:sz w:val="18"/>
                <w:szCs w:val="18"/>
              </w:rPr>
              <w:t xml:space="preserve">         22</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丙烯腈</w:t>
            </w:r>
            <w:r w:rsidRPr="00BC39FB">
              <w:rPr>
                <w:rFonts w:ascii="Tahoma" w:eastAsia="宋体" w:hAnsi="Tahoma" w:cs="Tahoma"/>
                <w:color w:val="000000"/>
                <w:kern w:val="0"/>
                <w:sz w:val="18"/>
                <w:szCs w:val="18"/>
              </w:rPr>
              <w:t xml:space="preserve">         97</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丙烯酰胺</w:t>
            </w:r>
            <w:r w:rsidRPr="00BC39FB">
              <w:rPr>
                <w:rFonts w:ascii="Tahoma" w:eastAsia="宋体" w:hAnsi="Tahoma" w:cs="Tahoma"/>
                <w:color w:val="000000"/>
                <w:kern w:val="0"/>
                <w:sz w:val="18"/>
                <w:szCs w:val="18"/>
              </w:rPr>
              <w:t xml:space="preserve">         165</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苯乙烯</w:t>
            </w:r>
            <w:r w:rsidRPr="00BC39FB">
              <w:rPr>
                <w:rFonts w:ascii="Tahoma" w:eastAsia="宋体" w:hAnsi="Tahoma" w:cs="Tahoma"/>
                <w:color w:val="000000"/>
                <w:kern w:val="0"/>
                <w:sz w:val="18"/>
                <w:szCs w:val="18"/>
              </w:rPr>
              <w:t xml:space="preserve">         80</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甲基丙烯酸甲酯</w:t>
            </w:r>
            <w:r w:rsidRPr="00BC39FB">
              <w:rPr>
                <w:rFonts w:ascii="Tahoma" w:eastAsia="宋体" w:hAnsi="Tahoma" w:cs="Tahoma"/>
                <w:color w:val="000000"/>
                <w:kern w:val="0"/>
                <w:sz w:val="18"/>
                <w:szCs w:val="18"/>
              </w:rPr>
              <w:t xml:space="preserve">         105</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丙烯酸甲酯</w:t>
            </w:r>
            <w:r w:rsidRPr="00BC39FB">
              <w:rPr>
                <w:rFonts w:ascii="Tahoma" w:eastAsia="宋体" w:hAnsi="Tahoma" w:cs="Tahoma"/>
                <w:color w:val="000000"/>
                <w:kern w:val="0"/>
                <w:sz w:val="18"/>
                <w:szCs w:val="18"/>
              </w:rPr>
              <w:t xml:space="preserve">         8</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改性单体</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甲基丙烯酸</w:t>
            </w:r>
            <w:r w:rsidRPr="00BC39FB">
              <w:rPr>
                <w:rFonts w:ascii="Tahoma" w:eastAsia="宋体" w:hAnsi="Tahoma" w:cs="Tahoma"/>
                <w:color w:val="000000"/>
                <w:kern w:val="0"/>
                <w:sz w:val="18"/>
                <w:szCs w:val="18"/>
              </w:rPr>
              <w:t xml:space="preserve">         228</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丙烯酸</w:t>
            </w:r>
            <w:r w:rsidRPr="00BC39FB">
              <w:rPr>
                <w:rFonts w:ascii="Tahoma" w:eastAsia="宋体" w:hAnsi="Tahoma" w:cs="Tahoma"/>
                <w:color w:val="000000"/>
                <w:kern w:val="0"/>
                <w:sz w:val="18"/>
                <w:szCs w:val="18"/>
              </w:rPr>
              <w:t xml:space="preserve">         106</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甲基丙烯酸羟乙酯</w:t>
            </w:r>
            <w:r w:rsidRPr="00BC39FB">
              <w:rPr>
                <w:rFonts w:ascii="Tahoma" w:eastAsia="宋体" w:hAnsi="Tahoma" w:cs="Tahoma"/>
                <w:color w:val="000000"/>
                <w:kern w:val="0"/>
                <w:sz w:val="18"/>
                <w:szCs w:val="18"/>
              </w:rPr>
              <w:t xml:space="preserve">         86</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甲基丙烯酸羟丙酯</w:t>
            </w:r>
            <w:r w:rsidRPr="00BC39FB">
              <w:rPr>
                <w:rFonts w:ascii="Tahoma" w:eastAsia="宋体" w:hAnsi="Tahoma" w:cs="Tahoma"/>
                <w:color w:val="000000"/>
                <w:kern w:val="0"/>
                <w:sz w:val="18"/>
                <w:szCs w:val="18"/>
              </w:rPr>
              <w:t xml:space="preserve">         76</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二胺基乙基甲基丙烯酸酯</w:t>
            </w:r>
            <w:r w:rsidRPr="00BC39FB">
              <w:rPr>
                <w:rFonts w:ascii="Tahoma" w:eastAsia="宋体" w:hAnsi="Tahoma" w:cs="Tahoma"/>
                <w:color w:val="000000"/>
                <w:kern w:val="0"/>
                <w:sz w:val="18"/>
                <w:szCs w:val="18"/>
              </w:rPr>
              <w:t xml:space="preserve">         13</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lastRenderedPageBreak/>
              <w:t>  </w:t>
            </w:r>
            <w:r w:rsidRPr="00BC39FB">
              <w:rPr>
                <w:rFonts w:ascii="Tahoma" w:eastAsia="宋体" w:hAnsi="Tahoma" w:cs="Tahoma"/>
                <w:color w:val="000000"/>
                <w:kern w:val="0"/>
                <w:sz w:val="18"/>
                <w:szCs w:val="18"/>
              </w:rPr>
              <w:t>由上述三类单体聚合物属热塑性树脂，内聚力不够理想，为了进一步提高内聚力和胶接强度，可加入能与改性单体发生化学反应的交联剂，使它们在加热情况下产生交联结构，从而大大改善胶液的性能。表十八列举了改性单体打官能团及其发生反应的交联剂种类。</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 xml:space="preserve">　　加入交联剂的压敏胶的耐候性和耐热性大幅度提高，耐油性和耐溶剂性优良，粘附力和内聚力高，透明性好，在长期应力作用下耐蠕变性能也优良。表十九列举了丙烯酸酯型压敏胶的典型配方及其性能。</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 xml:space="preserve">　　　　　　　　　　　　表十八</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改性单体的官能团及交联剂种类</w:t>
            </w:r>
            <w:r w:rsidRPr="00BC39FB">
              <w:rPr>
                <w:rFonts w:ascii="Tahoma" w:eastAsia="宋体" w:hAnsi="Tahoma" w:cs="Tahoma"/>
                <w:color w:val="000000"/>
                <w:kern w:val="0"/>
                <w:sz w:val="18"/>
                <w:szCs w:val="18"/>
              </w:rPr>
              <w:br/>
            </w:r>
            <w:r w:rsidRPr="00BC39FB">
              <w:rPr>
                <w:rFonts w:ascii="Tahoma" w:eastAsia="宋体" w:hAnsi="Tahoma" w:cs="Tahoma"/>
                <w:color w:val="000000"/>
                <w:kern w:val="0"/>
                <w:sz w:val="18"/>
                <w:szCs w:val="18"/>
              </w:rPr>
              <w:t>官能团</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改性单体</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交联剂</w:t>
            </w:r>
            <w:r w:rsidRPr="00BC39FB">
              <w:rPr>
                <w:rFonts w:ascii="Tahoma" w:eastAsia="宋体" w:hAnsi="Tahoma" w:cs="Tahoma"/>
                <w:color w:val="000000"/>
                <w:kern w:val="0"/>
                <w:sz w:val="18"/>
                <w:szCs w:val="18"/>
              </w:rPr>
              <w:br/>
              <w:t xml:space="preserve">-COOH         </w:t>
            </w:r>
            <w:r w:rsidRPr="00BC39FB">
              <w:rPr>
                <w:rFonts w:ascii="Tahoma" w:eastAsia="宋体" w:hAnsi="Tahoma" w:cs="Tahoma"/>
                <w:color w:val="000000"/>
                <w:kern w:val="0"/>
                <w:sz w:val="18"/>
                <w:szCs w:val="18"/>
              </w:rPr>
              <w:t>丙烯酸、甲基丙烯酸、依康酸、马来酸</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环氧树脂、异氰酸酯、三聚氰胺树脂、尿素树脂、多价金属盐</w:t>
            </w:r>
            <w:r w:rsidRPr="00BC39FB">
              <w:rPr>
                <w:rFonts w:ascii="Tahoma" w:eastAsia="宋体" w:hAnsi="Tahoma" w:cs="Tahoma"/>
                <w:color w:val="000000"/>
                <w:kern w:val="0"/>
                <w:sz w:val="18"/>
                <w:szCs w:val="18"/>
              </w:rPr>
              <w:br/>
              <w:t xml:space="preserve">-CONH2         </w:t>
            </w:r>
            <w:r w:rsidRPr="00BC39FB">
              <w:rPr>
                <w:rFonts w:ascii="Tahoma" w:eastAsia="宋体" w:hAnsi="Tahoma" w:cs="Tahoma"/>
                <w:color w:val="000000"/>
                <w:kern w:val="0"/>
                <w:sz w:val="18"/>
                <w:szCs w:val="18"/>
              </w:rPr>
              <w:t>丙烯酰胺、甲基丙烯酰胺</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羟甲基化环氧树脂、三聚氰胺树脂、尿素树脂</w:t>
            </w:r>
            <w:r w:rsidRPr="00BC39FB">
              <w:rPr>
                <w:rFonts w:ascii="Tahoma" w:eastAsia="宋体" w:hAnsi="Tahoma" w:cs="Tahoma"/>
                <w:color w:val="000000"/>
                <w:kern w:val="0"/>
                <w:sz w:val="18"/>
                <w:szCs w:val="18"/>
              </w:rPr>
              <w:br/>
              <w:t>-CH2ON         N-</w:t>
            </w:r>
            <w:r w:rsidRPr="00BC39FB">
              <w:rPr>
                <w:rFonts w:ascii="Tahoma" w:eastAsia="宋体" w:hAnsi="Tahoma" w:cs="Tahoma"/>
                <w:color w:val="000000"/>
                <w:kern w:val="0"/>
                <w:sz w:val="18"/>
                <w:szCs w:val="18"/>
              </w:rPr>
              <w:t>羟甲基丙烯酰胺</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环氧树脂、异氰酸酯、醚化氨基树脂、含有羧酸基聚合物</w:t>
            </w:r>
            <w:r w:rsidRPr="00BC39FB">
              <w:rPr>
                <w:rFonts w:ascii="Tahoma" w:eastAsia="宋体" w:hAnsi="Tahoma" w:cs="Tahoma"/>
                <w:color w:val="000000"/>
                <w:kern w:val="0"/>
                <w:sz w:val="18"/>
                <w:szCs w:val="18"/>
              </w:rPr>
              <w:br/>
              <w:t>-CH2OR         N-</w:t>
            </w:r>
            <w:r w:rsidRPr="00BC39FB">
              <w:rPr>
                <w:rFonts w:ascii="Tahoma" w:eastAsia="宋体" w:hAnsi="Tahoma" w:cs="Tahoma"/>
                <w:color w:val="000000"/>
                <w:kern w:val="0"/>
                <w:sz w:val="18"/>
                <w:szCs w:val="18"/>
              </w:rPr>
              <w:t>丁氧基甲基丙烯酰胺</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环氧树脂、醚化氨基树脂</w:t>
            </w:r>
            <w:r w:rsidRPr="00BC39FB">
              <w:rPr>
                <w:rFonts w:ascii="Tahoma" w:eastAsia="宋体" w:hAnsi="Tahoma" w:cs="Tahoma"/>
                <w:color w:val="000000"/>
                <w:kern w:val="0"/>
                <w:sz w:val="18"/>
                <w:szCs w:val="18"/>
              </w:rPr>
              <w:br/>
              <w:t xml:space="preserve">-OH         </w:t>
            </w:r>
            <w:r w:rsidRPr="00BC39FB">
              <w:rPr>
                <w:rFonts w:ascii="Tahoma" w:eastAsia="宋体" w:hAnsi="Tahoma" w:cs="Tahoma"/>
                <w:color w:val="000000"/>
                <w:kern w:val="0"/>
                <w:sz w:val="18"/>
                <w:szCs w:val="18"/>
              </w:rPr>
              <w:t>丙烯酸羟乙酯、甲基丙烯酸羟丙酯</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醚化氨基树脂、异氰酸酯</w:t>
            </w:r>
            <w:r w:rsidRPr="00BC39FB">
              <w:rPr>
                <w:rFonts w:ascii="Tahoma" w:eastAsia="宋体" w:hAnsi="Tahoma" w:cs="Tahoma"/>
                <w:color w:val="000000"/>
                <w:kern w:val="0"/>
                <w:sz w:val="18"/>
                <w:szCs w:val="18"/>
              </w:rPr>
              <w:br/>
              <w:t xml:space="preserve">-CH-CH2\O/         </w:t>
            </w:r>
            <w:r w:rsidRPr="00BC39FB">
              <w:rPr>
                <w:rFonts w:ascii="Tahoma" w:eastAsia="宋体" w:hAnsi="Tahoma" w:cs="Tahoma"/>
                <w:color w:val="000000"/>
                <w:kern w:val="0"/>
                <w:sz w:val="18"/>
                <w:szCs w:val="18"/>
              </w:rPr>
              <w:t>甲基丙烯酸缩水甘油酯</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酸、酸酐、胺</w:t>
            </w:r>
            <w:r w:rsidRPr="00BC39FB">
              <w:rPr>
                <w:rFonts w:ascii="Tahoma" w:eastAsia="宋体" w:hAnsi="Tahoma" w:cs="Tahoma"/>
                <w:color w:val="000000"/>
                <w:kern w:val="0"/>
                <w:sz w:val="18"/>
                <w:szCs w:val="18"/>
              </w:rPr>
              <w:br/>
              <w:t xml:space="preserve">-C2H4-N/R\R         </w:t>
            </w:r>
            <w:r w:rsidRPr="00BC39FB">
              <w:rPr>
                <w:rFonts w:ascii="Tahoma" w:eastAsia="宋体" w:hAnsi="Tahoma" w:cs="Tahoma"/>
                <w:color w:val="000000"/>
                <w:kern w:val="0"/>
                <w:sz w:val="18"/>
                <w:szCs w:val="18"/>
              </w:rPr>
              <w:t>二甲氨基乙基甲基丙烯酸酯、二乙氨基乙基甲基丙烯酸酯</w:t>
            </w:r>
            <w:r w:rsidRPr="00BC39FB">
              <w:rPr>
                <w:rFonts w:ascii="Tahoma" w:eastAsia="宋体" w:hAnsi="Tahoma" w:cs="Tahoma"/>
                <w:color w:val="000000"/>
                <w:kern w:val="0"/>
                <w:sz w:val="18"/>
                <w:szCs w:val="18"/>
              </w:rPr>
              <w:t xml:space="preserve">         </w:t>
            </w:r>
            <w:r w:rsidRPr="00BC39FB">
              <w:rPr>
                <w:rFonts w:ascii="Tahoma" w:eastAsia="宋体" w:hAnsi="Tahoma" w:cs="Tahoma"/>
                <w:color w:val="000000"/>
                <w:kern w:val="0"/>
                <w:sz w:val="18"/>
                <w:szCs w:val="18"/>
              </w:rPr>
              <w:t>环氧树脂、二异氰酸酯、二元醛</w:t>
            </w:r>
          </w:p>
        </w:tc>
      </w:tr>
    </w:tbl>
    <w:p w:rsidR="00BC39FB" w:rsidRPr="00BC39FB" w:rsidRDefault="00BC39FB">
      <w:pPr>
        <w:rPr>
          <w:rFonts w:hint="eastAsia"/>
        </w:rPr>
      </w:pPr>
    </w:p>
    <w:p w:rsidR="00BC39FB" w:rsidRDefault="00BC39FB">
      <w:pPr>
        <w:rPr>
          <w:rFonts w:hint="eastAsia"/>
        </w:rPr>
      </w:pPr>
    </w:p>
    <w:p w:rsidR="003D1EE2" w:rsidRDefault="003D1EE2">
      <w:r>
        <w:rPr>
          <w:rFonts w:ascii="Tahoma" w:hAnsi="Tahoma" w:cs="Tahoma"/>
          <w:color w:val="000000"/>
          <w:sz w:val="18"/>
          <w:szCs w:val="18"/>
        </w:rPr>
        <w:t>在生产各类压敏胶制品所用的压敏胶粘剂中，丙烯酸乳液压敏胶约占</w:t>
      </w:r>
      <w:r>
        <w:rPr>
          <w:rFonts w:ascii="Tahoma" w:hAnsi="Tahoma" w:cs="Tahoma"/>
          <w:color w:val="000000"/>
          <w:sz w:val="18"/>
          <w:szCs w:val="18"/>
        </w:rPr>
        <w:t>50</w:t>
      </w:r>
      <w:r>
        <w:rPr>
          <w:rFonts w:ascii="Tahoma" w:hAnsi="Tahoma" w:cs="Tahoma"/>
          <w:color w:val="000000"/>
          <w:sz w:val="18"/>
          <w:szCs w:val="18"/>
        </w:rPr>
        <w:t>％左右，可见，丙烯酸乳液压敏胶工业中占有十分重要的地位．这是由于它具有无毒、无三废污染和无火灾危险、成本低等优点。</w:t>
      </w:r>
      <w:r>
        <w:rPr>
          <w:rFonts w:ascii="Tahoma" w:hAnsi="Tahoma" w:cs="Tahoma"/>
          <w:color w:val="000000"/>
          <w:sz w:val="18"/>
          <w:szCs w:val="18"/>
        </w:rPr>
        <w:t>1998</w:t>
      </w:r>
      <w:r>
        <w:rPr>
          <w:rFonts w:ascii="Tahoma" w:hAnsi="Tahoma" w:cs="Tahoma"/>
          <w:color w:val="000000"/>
          <w:sz w:val="18"/>
          <w:szCs w:val="18"/>
        </w:rPr>
        <w:t>年</w:t>
      </w:r>
      <w:r>
        <w:rPr>
          <w:rFonts w:ascii="Tahoma" w:hAnsi="Tahoma" w:cs="Tahoma"/>
          <w:color w:val="000000"/>
          <w:sz w:val="18"/>
          <w:szCs w:val="18"/>
        </w:rPr>
        <w:t>BOPP</w:t>
      </w:r>
      <w:r>
        <w:rPr>
          <w:rFonts w:ascii="Tahoma" w:hAnsi="Tahoma" w:cs="Tahoma"/>
          <w:color w:val="000000"/>
          <w:sz w:val="18"/>
          <w:szCs w:val="18"/>
        </w:rPr>
        <w:t>丙烯酸压敏包装胶带产量已达</w:t>
      </w:r>
      <w:r>
        <w:rPr>
          <w:rFonts w:ascii="Tahoma" w:hAnsi="Tahoma" w:cs="Tahoma"/>
          <w:color w:val="000000"/>
          <w:sz w:val="18"/>
          <w:szCs w:val="18"/>
        </w:rPr>
        <w:t>12</w:t>
      </w:r>
      <w:r>
        <w:rPr>
          <w:rFonts w:ascii="Tahoma" w:hAnsi="Tahoma" w:cs="Tahoma"/>
          <w:color w:val="000000"/>
          <w:sz w:val="18"/>
          <w:szCs w:val="18"/>
        </w:rPr>
        <w:t>亿</w:t>
      </w:r>
      <w:r>
        <w:rPr>
          <w:rFonts w:ascii="Tahoma" w:hAnsi="Tahoma" w:cs="Tahoma"/>
          <w:color w:val="000000"/>
          <w:sz w:val="18"/>
          <w:szCs w:val="18"/>
        </w:rPr>
        <w:t>m2,</w:t>
      </w:r>
      <w:r>
        <w:rPr>
          <w:rFonts w:ascii="Tahoma" w:hAnsi="Tahoma" w:cs="Tahoma"/>
          <w:color w:val="000000"/>
          <w:sz w:val="18"/>
          <w:szCs w:val="18"/>
        </w:rPr>
        <w:t>生产厂家很多，集中在广东、江浙地区。</w:t>
      </w:r>
      <w:r>
        <w:rPr>
          <w:rFonts w:ascii="Tahoma" w:hAnsi="Tahoma" w:cs="Tahoma"/>
          <w:color w:val="000000"/>
          <w:sz w:val="18"/>
          <w:szCs w:val="18"/>
        </w:rPr>
        <w:br/>
      </w:r>
      <w:r>
        <w:rPr>
          <w:rFonts w:ascii="Tahoma" w:hAnsi="Tahoma" w:cs="Tahoma"/>
          <w:color w:val="000000"/>
          <w:sz w:val="18"/>
          <w:szCs w:val="18"/>
        </w:rPr>
        <w:t xml:space="preserve">　　丙烯酸压敏胶带、双面胶带、保护胶带、美纹纸胶带、标签胶带及医用胶带等不仅在产量上，而且在粘接和涂布性能上都有较大提高，适用于各种用途的胶带产品不断涌现。尽管如此，丙烯酸压敏胶及胶带工业仍以通用型为主，品种单一，并且在粘接性能、耐水、耐热和耐湿性等方面还不能满足市场的需要，一下地特种胶带仍需要进口。如高强度双面胶带、耐高温的美纹纸胶带、阻燃胶带、魔术胶带和太阳膜及标示胶带等。</w:t>
      </w:r>
      <w:r>
        <w:rPr>
          <w:rFonts w:ascii="Tahoma" w:hAnsi="Tahoma" w:cs="Tahoma"/>
          <w:color w:val="000000"/>
          <w:sz w:val="18"/>
          <w:szCs w:val="18"/>
        </w:rPr>
        <w:br/>
      </w:r>
      <w:r>
        <w:rPr>
          <w:rFonts w:ascii="Tahoma" w:hAnsi="Tahoma" w:cs="Tahoma"/>
          <w:color w:val="000000"/>
          <w:sz w:val="18"/>
          <w:szCs w:val="18"/>
        </w:rPr>
        <w:t xml:space="preserve">　　丙烯酸酯压敏胶带的分类</w:t>
      </w:r>
      <w:r>
        <w:rPr>
          <w:rFonts w:ascii="Tahoma" w:hAnsi="Tahoma" w:cs="Tahoma"/>
          <w:color w:val="000000"/>
          <w:sz w:val="18"/>
          <w:szCs w:val="18"/>
        </w:rPr>
        <w:br/>
      </w:r>
      <w:r>
        <w:rPr>
          <w:rFonts w:ascii="Tahoma" w:hAnsi="Tahoma" w:cs="Tahoma"/>
          <w:color w:val="000000"/>
          <w:sz w:val="18"/>
          <w:szCs w:val="18"/>
        </w:rPr>
        <w:t xml:space="preserve">　　包装胶带　丙烯酸类＋热熔胶类</w:t>
      </w:r>
      <w:r>
        <w:rPr>
          <w:rFonts w:ascii="Tahoma" w:hAnsi="Tahoma" w:cs="Tahoma"/>
          <w:color w:val="000000"/>
          <w:sz w:val="18"/>
          <w:szCs w:val="18"/>
        </w:rPr>
        <w:br/>
      </w:r>
      <w:r>
        <w:rPr>
          <w:rFonts w:ascii="Tahoma" w:hAnsi="Tahoma" w:cs="Tahoma"/>
          <w:color w:val="000000"/>
          <w:sz w:val="18"/>
          <w:szCs w:val="18"/>
        </w:rPr>
        <w:t xml:space="preserve">　　标签胶带　丙烯酸类＋热熔胶类</w:t>
      </w:r>
      <w:r>
        <w:rPr>
          <w:rFonts w:ascii="Tahoma" w:hAnsi="Tahoma" w:cs="Tahoma"/>
          <w:color w:val="000000"/>
          <w:sz w:val="18"/>
          <w:szCs w:val="18"/>
        </w:rPr>
        <w:br/>
      </w:r>
      <w:r>
        <w:rPr>
          <w:rFonts w:ascii="Tahoma" w:hAnsi="Tahoma" w:cs="Tahoma"/>
          <w:color w:val="000000"/>
          <w:sz w:val="18"/>
          <w:szCs w:val="18"/>
        </w:rPr>
        <w:t xml:space="preserve">　　</w:t>
      </w:r>
      <w:r>
        <w:rPr>
          <w:rFonts w:ascii="Tahoma" w:hAnsi="Tahoma" w:cs="Tahoma"/>
          <w:color w:val="000000"/>
          <w:sz w:val="18"/>
          <w:szCs w:val="18"/>
        </w:rPr>
        <w:t>PVC</w:t>
      </w:r>
      <w:r>
        <w:rPr>
          <w:rFonts w:ascii="Tahoma" w:hAnsi="Tahoma" w:cs="Tahoma"/>
          <w:color w:val="000000"/>
          <w:sz w:val="18"/>
          <w:szCs w:val="18"/>
        </w:rPr>
        <w:t>胶带（电报绝缘胶带）　橡胶类</w:t>
      </w:r>
      <w:r>
        <w:rPr>
          <w:rFonts w:ascii="Tahoma" w:hAnsi="Tahoma" w:cs="Tahoma"/>
          <w:color w:val="000000"/>
          <w:sz w:val="18"/>
          <w:szCs w:val="18"/>
        </w:rPr>
        <w:br/>
      </w:r>
      <w:r>
        <w:rPr>
          <w:rFonts w:ascii="Tahoma" w:hAnsi="Tahoma" w:cs="Tahoma"/>
          <w:color w:val="000000"/>
          <w:sz w:val="18"/>
          <w:szCs w:val="18"/>
        </w:rPr>
        <w:t xml:space="preserve">　　保护胶带　丙烯酸类＋橡胶类</w:t>
      </w:r>
      <w:r>
        <w:rPr>
          <w:rFonts w:ascii="Tahoma" w:hAnsi="Tahoma" w:cs="Tahoma"/>
          <w:color w:val="000000"/>
          <w:sz w:val="18"/>
          <w:szCs w:val="18"/>
        </w:rPr>
        <w:br/>
      </w:r>
      <w:r>
        <w:rPr>
          <w:rFonts w:ascii="Tahoma" w:hAnsi="Tahoma" w:cs="Tahoma"/>
          <w:color w:val="000000"/>
          <w:sz w:val="18"/>
          <w:szCs w:val="18"/>
        </w:rPr>
        <w:t xml:space="preserve">　　双面胶带　丙烯酸类＋热熔胶类</w:t>
      </w:r>
      <w:r>
        <w:rPr>
          <w:rFonts w:ascii="Tahoma" w:hAnsi="Tahoma" w:cs="Tahoma"/>
          <w:color w:val="000000"/>
          <w:sz w:val="18"/>
          <w:szCs w:val="18"/>
        </w:rPr>
        <w:br/>
      </w:r>
      <w:r>
        <w:rPr>
          <w:rFonts w:ascii="Tahoma" w:hAnsi="Tahoma" w:cs="Tahoma"/>
          <w:color w:val="000000"/>
          <w:sz w:val="18"/>
          <w:szCs w:val="18"/>
        </w:rPr>
        <w:t xml:space="preserve">　　热熔胶带　热熔胶类</w:t>
      </w:r>
      <w:r>
        <w:rPr>
          <w:rFonts w:ascii="Tahoma" w:hAnsi="Tahoma" w:cs="Tahoma"/>
          <w:color w:val="000000"/>
          <w:sz w:val="18"/>
          <w:szCs w:val="18"/>
        </w:rPr>
        <w:br/>
      </w:r>
      <w:r>
        <w:rPr>
          <w:rFonts w:ascii="Tahoma" w:hAnsi="Tahoma" w:cs="Tahoma"/>
          <w:color w:val="000000"/>
          <w:sz w:val="18"/>
          <w:szCs w:val="18"/>
        </w:rPr>
        <w:t xml:space="preserve">　　美纹纸胶带　丙烯酸类＋橡胶类</w:t>
      </w:r>
      <w:r>
        <w:rPr>
          <w:rFonts w:ascii="Tahoma" w:hAnsi="Tahoma" w:cs="Tahoma"/>
          <w:color w:val="000000"/>
          <w:sz w:val="18"/>
          <w:szCs w:val="18"/>
        </w:rPr>
        <w:br/>
      </w:r>
      <w:r>
        <w:rPr>
          <w:rFonts w:ascii="Tahoma" w:hAnsi="Tahoma" w:cs="Tahoma"/>
          <w:color w:val="000000"/>
          <w:sz w:val="18"/>
          <w:szCs w:val="18"/>
        </w:rPr>
        <w:t xml:space="preserve">　　医用胶带　丙烯酸类＋橡胶类</w:t>
      </w:r>
      <w:r>
        <w:rPr>
          <w:rFonts w:ascii="Tahoma" w:hAnsi="Tahoma" w:cs="Tahoma"/>
          <w:color w:val="000000"/>
          <w:sz w:val="18"/>
          <w:szCs w:val="18"/>
        </w:rPr>
        <w:br/>
      </w:r>
      <w:r>
        <w:rPr>
          <w:rFonts w:ascii="Tahoma" w:hAnsi="Tahoma" w:cs="Tahoma"/>
          <w:color w:val="000000"/>
          <w:sz w:val="18"/>
          <w:szCs w:val="18"/>
        </w:rPr>
        <w:t xml:space="preserve">　　特种胶带　丙烯酸类＋橡胶类＋有机硅类</w:t>
      </w:r>
      <w:r>
        <w:rPr>
          <w:rFonts w:ascii="Tahoma" w:hAnsi="Tahoma" w:cs="Tahoma"/>
          <w:color w:val="000000"/>
          <w:sz w:val="18"/>
          <w:szCs w:val="18"/>
        </w:rPr>
        <w:br/>
      </w:r>
      <w:r>
        <w:rPr>
          <w:rFonts w:ascii="Tahoma" w:hAnsi="Tahoma" w:cs="Tahoma"/>
          <w:color w:val="000000"/>
          <w:sz w:val="18"/>
          <w:szCs w:val="18"/>
        </w:rPr>
        <w:t xml:space="preserve">　　防腐胶带　橡胶类</w:t>
      </w:r>
      <w:r>
        <w:rPr>
          <w:rFonts w:ascii="Tahoma" w:hAnsi="Tahoma" w:cs="Tahoma"/>
          <w:color w:val="000000"/>
          <w:sz w:val="18"/>
          <w:szCs w:val="18"/>
        </w:rPr>
        <w:br/>
      </w:r>
      <w:r>
        <w:rPr>
          <w:rFonts w:ascii="Tahoma" w:hAnsi="Tahoma" w:cs="Tahoma"/>
          <w:color w:val="000000"/>
          <w:sz w:val="18"/>
          <w:szCs w:val="18"/>
        </w:rPr>
        <w:t xml:space="preserve">　　其它胶带　丙烯酸类＋热熔胶类＋橡胶类</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t xml:space="preserve">　　热熔压敏胶</w:t>
      </w:r>
      <w:r>
        <w:rPr>
          <w:rFonts w:ascii="Tahoma" w:hAnsi="Tahoma" w:cs="Tahoma"/>
          <w:color w:val="000000"/>
          <w:sz w:val="18"/>
          <w:szCs w:val="18"/>
        </w:rPr>
        <w:br/>
      </w:r>
      <w:r>
        <w:rPr>
          <w:rFonts w:ascii="Tahoma" w:hAnsi="Tahoma" w:cs="Tahoma"/>
          <w:color w:val="000000"/>
          <w:sz w:val="18"/>
          <w:szCs w:val="18"/>
        </w:rPr>
        <w:t xml:space="preserve">　　热熔压敏胶是近年来发展起来的，它主要用于妇女卫生巾、老人和小孩的尿布、双面胶带、商标，其组成主要是</w:t>
      </w:r>
      <w:r>
        <w:rPr>
          <w:rFonts w:ascii="Tahoma" w:hAnsi="Tahoma" w:cs="Tahoma"/>
          <w:color w:val="000000"/>
          <w:sz w:val="18"/>
          <w:szCs w:val="18"/>
        </w:rPr>
        <w:t>SIS</w:t>
      </w:r>
      <w:r>
        <w:rPr>
          <w:rFonts w:ascii="Tahoma" w:hAnsi="Tahoma" w:cs="Tahoma"/>
          <w:color w:val="000000"/>
          <w:sz w:val="18"/>
          <w:szCs w:val="18"/>
        </w:rPr>
        <w:t>和</w:t>
      </w:r>
      <w:r>
        <w:rPr>
          <w:rFonts w:ascii="Tahoma" w:hAnsi="Tahoma" w:cs="Tahoma"/>
          <w:color w:val="000000"/>
          <w:sz w:val="18"/>
          <w:szCs w:val="18"/>
        </w:rPr>
        <w:t>SBS</w:t>
      </w:r>
      <w:r>
        <w:rPr>
          <w:rFonts w:ascii="Tahoma" w:hAnsi="Tahoma" w:cs="Tahoma"/>
          <w:color w:val="000000"/>
          <w:sz w:val="18"/>
          <w:szCs w:val="18"/>
        </w:rPr>
        <w:t>弹性体和增粘树脂。用于服装热熔衬布的热熔胶粉，近年来随着服装制造业的发展，需用量逐年增加，</w:t>
      </w:r>
      <w:r>
        <w:rPr>
          <w:rFonts w:ascii="Tahoma" w:hAnsi="Tahoma" w:cs="Tahoma"/>
          <w:color w:val="000000"/>
          <w:sz w:val="18"/>
          <w:szCs w:val="18"/>
        </w:rPr>
        <w:t>1998</w:t>
      </w:r>
      <w:r>
        <w:rPr>
          <w:rFonts w:ascii="Tahoma" w:hAnsi="Tahoma" w:cs="Tahoma"/>
          <w:color w:val="000000"/>
          <w:sz w:val="18"/>
          <w:szCs w:val="18"/>
        </w:rPr>
        <w:t>年需用量约</w:t>
      </w:r>
      <w:r>
        <w:rPr>
          <w:rFonts w:ascii="Tahoma" w:hAnsi="Tahoma" w:cs="Tahoma"/>
          <w:color w:val="000000"/>
          <w:sz w:val="18"/>
          <w:szCs w:val="18"/>
        </w:rPr>
        <w:t>12000</w:t>
      </w:r>
      <w:r>
        <w:rPr>
          <w:rFonts w:ascii="Tahoma" w:hAnsi="Tahoma" w:cs="Tahoma"/>
          <w:color w:val="000000"/>
          <w:sz w:val="18"/>
          <w:szCs w:val="18"/>
        </w:rPr>
        <w:t>吨，不在我们统计之内，主要作用的是聚乙烯约占</w:t>
      </w:r>
      <w:r>
        <w:rPr>
          <w:rFonts w:ascii="Tahoma" w:hAnsi="Tahoma" w:cs="Tahoma"/>
          <w:color w:val="000000"/>
          <w:sz w:val="18"/>
          <w:szCs w:val="18"/>
        </w:rPr>
        <w:t>50%</w:t>
      </w:r>
      <w:r>
        <w:rPr>
          <w:rFonts w:ascii="Tahoma" w:hAnsi="Tahoma" w:cs="Tahoma"/>
          <w:color w:val="000000"/>
          <w:sz w:val="18"/>
          <w:szCs w:val="18"/>
        </w:rPr>
        <w:t>，聚酰胺约占</w:t>
      </w:r>
      <w:r>
        <w:rPr>
          <w:rFonts w:ascii="Tahoma" w:hAnsi="Tahoma" w:cs="Tahoma"/>
          <w:color w:val="000000"/>
          <w:sz w:val="18"/>
          <w:szCs w:val="18"/>
        </w:rPr>
        <w:t>22%</w:t>
      </w:r>
      <w:r>
        <w:rPr>
          <w:rFonts w:ascii="Tahoma" w:hAnsi="Tahoma" w:cs="Tahoma"/>
          <w:color w:val="000000"/>
          <w:sz w:val="18"/>
          <w:szCs w:val="18"/>
        </w:rPr>
        <w:t>，其余为聚酯和</w:t>
      </w:r>
      <w:r>
        <w:rPr>
          <w:rFonts w:ascii="Tahoma" w:hAnsi="Tahoma" w:cs="Tahoma"/>
          <w:color w:val="000000"/>
          <w:sz w:val="18"/>
          <w:szCs w:val="18"/>
        </w:rPr>
        <w:t>EVA</w:t>
      </w:r>
      <w:r>
        <w:rPr>
          <w:rFonts w:ascii="Tahoma" w:hAnsi="Tahoma" w:cs="Tahoma"/>
          <w:color w:val="000000"/>
          <w:sz w:val="18"/>
          <w:szCs w:val="18"/>
        </w:rPr>
        <w:t>热熔胶粉。</w:t>
      </w:r>
    </w:p>
    <w:sectPr w:rsidR="003D1EE2" w:rsidSect="001C763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698" w:rsidRDefault="00E57698" w:rsidP="00BC39FB">
      <w:r>
        <w:separator/>
      </w:r>
    </w:p>
  </w:endnote>
  <w:endnote w:type="continuationSeparator" w:id="1">
    <w:p w:rsidR="00E57698" w:rsidRDefault="00E57698" w:rsidP="00BC39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1329"/>
      <w:docPartObj>
        <w:docPartGallery w:val="Page Numbers (Bottom of Page)"/>
        <w:docPartUnique/>
      </w:docPartObj>
    </w:sdtPr>
    <w:sdtContent>
      <w:sdt>
        <w:sdtPr>
          <w:id w:val="171357283"/>
          <w:docPartObj>
            <w:docPartGallery w:val="Page Numbers (Top of Page)"/>
            <w:docPartUnique/>
          </w:docPartObj>
        </w:sdtPr>
        <w:sdtContent>
          <w:p w:rsidR="00C637E4" w:rsidRDefault="00C637E4">
            <w:pPr>
              <w:pStyle w:val="a4"/>
              <w:jc w:val="right"/>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sdtContent>
      </w:sdt>
    </w:sdtContent>
  </w:sdt>
  <w:p w:rsidR="00C637E4" w:rsidRDefault="00C637E4">
    <w:pPr>
      <w:pStyle w:val="a4"/>
    </w:pPr>
    <w:r w:rsidRPr="00BC39FB">
      <w:rPr>
        <w:rFonts w:ascii="Tahoma" w:eastAsia="宋体" w:hAnsi="Tahoma" w:cs="Tahoma"/>
        <w:b/>
        <w:bCs/>
        <w:color w:val="000000"/>
        <w:kern w:val="0"/>
      </w:rPr>
      <w:t>压敏胶入门知识</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698" w:rsidRDefault="00E57698" w:rsidP="00BC39FB">
      <w:r>
        <w:separator/>
      </w:r>
    </w:p>
  </w:footnote>
  <w:footnote w:type="continuationSeparator" w:id="1">
    <w:p w:rsidR="00E57698" w:rsidRDefault="00E57698" w:rsidP="00BC39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39FB"/>
    <w:rsid w:val="00010C3E"/>
    <w:rsid w:val="00071C0D"/>
    <w:rsid w:val="000841C2"/>
    <w:rsid w:val="00084C20"/>
    <w:rsid w:val="00085599"/>
    <w:rsid w:val="0009145E"/>
    <w:rsid w:val="0009540E"/>
    <w:rsid w:val="000C095C"/>
    <w:rsid w:val="000C6F51"/>
    <w:rsid w:val="000D1CE7"/>
    <w:rsid w:val="00110CDB"/>
    <w:rsid w:val="001447F8"/>
    <w:rsid w:val="00150405"/>
    <w:rsid w:val="00162439"/>
    <w:rsid w:val="0017206C"/>
    <w:rsid w:val="00174130"/>
    <w:rsid w:val="00182EFF"/>
    <w:rsid w:val="00184AED"/>
    <w:rsid w:val="0018575B"/>
    <w:rsid w:val="001C763C"/>
    <w:rsid w:val="001E6B1C"/>
    <w:rsid w:val="002009F8"/>
    <w:rsid w:val="00274C62"/>
    <w:rsid w:val="002A2414"/>
    <w:rsid w:val="002A3DE9"/>
    <w:rsid w:val="002A7E0F"/>
    <w:rsid w:val="00304664"/>
    <w:rsid w:val="0032579B"/>
    <w:rsid w:val="003476E7"/>
    <w:rsid w:val="00353E81"/>
    <w:rsid w:val="003567E8"/>
    <w:rsid w:val="00374E74"/>
    <w:rsid w:val="00396A00"/>
    <w:rsid w:val="003B6160"/>
    <w:rsid w:val="003C4BB9"/>
    <w:rsid w:val="003C736E"/>
    <w:rsid w:val="003D1EE2"/>
    <w:rsid w:val="003E46DA"/>
    <w:rsid w:val="00405654"/>
    <w:rsid w:val="00411A27"/>
    <w:rsid w:val="00411B5F"/>
    <w:rsid w:val="0045260F"/>
    <w:rsid w:val="004565D1"/>
    <w:rsid w:val="00467D93"/>
    <w:rsid w:val="00475B2E"/>
    <w:rsid w:val="0048051F"/>
    <w:rsid w:val="00492A5C"/>
    <w:rsid w:val="00497372"/>
    <w:rsid w:val="004C4FA5"/>
    <w:rsid w:val="004D4739"/>
    <w:rsid w:val="004F7C2D"/>
    <w:rsid w:val="00577DCA"/>
    <w:rsid w:val="005A377E"/>
    <w:rsid w:val="005E32D1"/>
    <w:rsid w:val="005E3EF0"/>
    <w:rsid w:val="0064318F"/>
    <w:rsid w:val="006A7048"/>
    <w:rsid w:val="006C11D7"/>
    <w:rsid w:val="006D7BED"/>
    <w:rsid w:val="006E4784"/>
    <w:rsid w:val="00723C6F"/>
    <w:rsid w:val="00732122"/>
    <w:rsid w:val="007779A2"/>
    <w:rsid w:val="007B2DB6"/>
    <w:rsid w:val="007B35C8"/>
    <w:rsid w:val="007C277C"/>
    <w:rsid w:val="007C562A"/>
    <w:rsid w:val="007F120A"/>
    <w:rsid w:val="00831D55"/>
    <w:rsid w:val="00833EFE"/>
    <w:rsid w:val="00882D7F"/>
    <w:rsid w:val="008925CA"/>
    <w:rsid w:val="009365FA"/>
    <w:rsid w:val="0095528C"/>
    <w:rsid w:val="009C616F"/>
    <w:rsid w:val="00A3098A"/>
    <w:rsid w:val="00A43838"/>
    <w:rsid w:val="00A81076"/>
    <w:rsid w:val="00A92B54"/>
    <w:rsid w:val="00AA4642"/>
    <w:rsid w:val="00AB063F"/>
    <w:rsid w:val="00AD02B1"/>
    <w:rsid w:val="00AF4B10"/>
    <w:rsid w:val="00B3558E"/>
    <w:rsid w:val="00B55E96"/>
    <w:rsid w:val="00B80E69"/>
    <w:rsid w:val="00B86916"/>
    <w:rsid w:val="00B97066"/>
    <w:rsid w:val="00BC39FB"/>
    <w:rsid w:val="00BC5DB4"/>
    <w:rsid w:val="00BD4516"/>
    <w:rsid w:val="00BF17E7"/>
    <w:rsid w:val="00BF49F6"/>
    <w:rsid w:val="00C03A57"/>
    <w:rsid w:val="00C175DE"/>
    <w:rsid w:val="00C22239"/>
    <w:rsid w:val="00C33609"/>
    <w:rsid w:val="00C472C1"/>
    <w:rsid w:val="00C637E4"/>
    <w:rsid w:val="00C7629D"/>
    <w:rsid w:val="00CA7F91"/>
    <w:rsid w:val="00CC28AC"/>
    <w:rsid w:val="00D02701"/>
    <w:rsid w:val="00D04FB3"/>
    <w:rsid w:val="00D23526"/>
    <w:rsid w:val="00D5360C"/>
    <w:rsid w:val="00D55167"/>
    <w:rsid w:val="00D82E0A"/>
    <w:rsid w:val="00D86BC6"/>
    <w:rsid w:val="00D91D5E"/>
    <w:rsid w:val="00DE252E"/>
    <w:rsid w:val="00DF386C"/>
    <w:rsid w:val="00E20126"/>
    <w:rsid w:val="00E57698"/>
    <w:rsid w:val="00E664A5"/>
    <w:rsid w:val="00E86CDD"/>
    <w:rsid w:val="00F27C47"/>
    <w:rsid w:val="00F46B13"/>
    <w:rsid w:val="00F502F1"/>
    <w:rsid w:val="00F80870"/>
    <w:rsid w:val="00F8286B"/>
    <w:rsid w:val="00F85147"/>
    <w:rsid w:val="00F86B8D"/>
    <w:rsid w:val="00FB09DF"/>
    <w:rsid w:val="00FD44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39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39FB"/>
    <w:rPr>
      <w:sz w:val="18"/>
      <w:szCs w:val="18"/>
    </w:rPr>
  </w:style>
  <w:style w:type="paragraph" w:styleId="a4">
    <w:name w:val="footer"/>
    <w:basedOn w:val="a"/>
    <w:link w:val="Char0"/>
    <w:uiPriority w:val="99"/>
    <w:unhideWhenUsed/>
    <w:rsid w:val="00BC39FB"/>
    <w:pPr>
      <w:tabs>
        <w:tab w:val="center" w:pos="4153"/>
        <w:tab w:val="right" w:pos="8306"/>
      </w:tabs>
      <w:snapToGrid w:val="0"/>
      <w:jc w:val="left"/>
    </w:pPr>
    <w:rPr>
      <w:sz w:val="18"/>
      <w:szCs w:val="18"/>
    </w:rPr>
  </w:style>
  <w:style w:type="character" w:customStyle="1" w:styleId="Char0">
    <w:name w:val="页脚 Char"/>
    <w:basedOn w:val="a0"/>
    <w:link w:val="a4"/>
    <w:uiPriority w:val="99"/>
    <w:rsid w:val="00BC39FB"/>
    <w:rPr>
      <w:sz w:val="18"/>
      <w:szCs w:val="18"/>
    </w:rPr>
  </w:style>
  <w:style w:type="paragraph" w:styleId="a5">
    <w:name w:val="Normal (Web)"/>
    <w:basedOn w:val="a"/>
    <w:uiPriority w:val="99"/>
    <w:semiHidden/>
    <w:unhideWhenUsed/>
    <w:rsid w:val="00BC39FB"/>
    <w:pPr>
      <w:widowControl/>
      <w:spacing w:before="100" w:beforeAutospacing="1" w:after="100" w:afterAutospacing="1"/>
      <w:jc w:val="left"/>
    </w:pPr>
    <w:rPr>
      <w:rFonts w:ascii="宋体" w:eastAsia="宋体" w:hAnsi="宋体" w:cs="宋体"/>
      <w:kern w:val="0"/>
      <w:sz w:val="24"/>
      <w:szCs w:val="24"/>
    </w:rPr>
  </w:style>
  <w:style w:type="character" w:customStyle="1" w:styleId="tit">
    <w:name w:val="tit"/>
    <w:basedOn w:val="a0"/>
    <w:rsid w:val="00BC39FB"/>
  </w:style>
</w:styles>
</file>

<file path=word/webSettings.xml><?xml version="1.0" encoding="utf-8"?>
<w:webSettings xmlns:r="http://schemas.openxmlformats.org/officeDocument/2006/relationships" xmlns:w="http://schemas.openxmlformats.org/wordprocessingml/2006/main">
  <w:divs>
    <w:div w:id="326710583">
      <w:bodyDiv w:val="1"/>
      <w:marLeft w:val="0"/>
      <w:marRight w:val="0"/>
      <w:marTop w:val="0"/>
      <w:marBottom w:val="0"/>
      <w:divBdr>
        <w:top w:val="none" w:sz="0" w:space="0" w:color="auto"/>
        <w:left w:val="none" w:sz="0" w:space="0" w:color="auto"/>
        <w:bottom w:val="none" w:sz="0" w:space="0" w:color="auto"/>
        <w:right w:val="none" w:sz="0" w:space="0" w:color="auto"/>
      </w:divBdr>
      <w:divsChild>
        <w:div w:id="743383036">
          <w:marLeft w:val="0"/>
          <w:marRight w:val="0"/>
          <w:marTop w:val="0"/>
          <w:marBottom w:val="0"/>
          <w:divBdr>
            <w:top w:val="single" w:sz="6" w:space="0" w:color="6595D6"/>
            <w:left w:val="single" w:sz="6" w:space="0" w:color="6595D6"/>
            <w:bottom w:val="single" w:sz="6" w:space="0" w:color="6595D6"/>
            <w:right w:val="single" w:sz="6" w:space="0" w:color="6595D6"/>
          </w:divBdr>
          <w:divsChild>
            <w:div w:id="870414339">
              <w:marLeft w:val="2850"/>
              <w:marRight w:val="0"/>
              <w:marTop w:val="0"/>
              <w:marBottom w:val="0"/>
              <w:divBdr>
                <w:top w:val="none" w:sz="0" w:space="0" w:color="auto"/>
                <w:left w:val="single" w:sz="6" w:space="8" w:color="6595D6"/>
                <w:bottom w:val="none" w:sz="0" w:space="0" w:color="auto"/>
                <w:right w:val="none" w:sz="0" w:space="0" w:color="auto"/>
              </w:divBdr>
              <w:divsChild>
                <w:div w:id="1505241406">
                  <w:marLeft w:val="0"/>
                  <w:marRight w:val="0"/>
                  <w:marTop w:val="150"/>
                  <w:marBottom w:val="0"/>
                  <w:divBdr>
                    <w:top w:val="none" w:sz="0" w:space="0" w:color="auto"/>
                    <w:left w:val="none" w:sz="0" w:space="0" w:color="auto"/>
                    <w:bottom w:val="none" w:sz="0" w:space="0" w:color="auto"/>
                    <w:right w:val="none" w:sz="0" w:space="0" w:color="auto"/>
                  </w:divBdr>
                  <w:divsChild>
                    <w:div w:id="656150951">
                      <w:marLeft w:val="0"/>
                      <w:marRight w:val="0"/>
                      <w:marTop w:val="0"/>
                      <w:marBottom w:val="0"/>
                      <w:divBdr>
                        <w:top w:val="none" w:sz="0" w:space="0" w:color="auto"/>
                        <w:left w:val="none" w:sz="0" w:space="0" w:color="auto"/>
                        <w:bottom w:val="none" w:sz="0" w:space="0" w:color="auto"/>
                        <w:right w:val="none" w:sz="0" w:space="0" w:color="auto"/>
                      </w:divBdr>
                    </w:div>
                    <w:div w:id="12121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70419">
      <w:bodyDiv w:val="1"/>
      <w:marLeft w:val="0"/>
      <w:marRight w:val="0"/>
      <w:marTop w:val="0"/>
      <w:marBottom w:val="0"/>
      <w:divBdr>
        <w:top w:val="none" w:sz="0" w:space="0" w:color="auto"/>
        <w:left w:val="none" w:sz="0" w:space="0" w:color="auto"/>
        <w:bottom w:val="none" w:sz="0" w:space="0" w:color="auto"/>
        <w:right w:val="none" w:sz="0" w:space="0" w:color="auto"/>
      </w:divBdr>
      <w:divsChild>
        <w:div w:id="297227885">
          <w:marLeft w:val="0"/>
          <w:marRight w:val="0"/>
          <w:marTop w:val="0"/>
          <w:marBottom w:val="0"/>
          <w:divBdr>
            <w:top w:val="single" w:sz="6" w:space="0" w:color="6595D6"/>
            <w:left w:val="single" w:sz="6" w:space="0" w:color="6595D6"/>
            <w:bottom w:val="single" w:sz="6" w:space="0" w:color="6595D6"/>
            <w:right w:val="single" w:sz="6" w:space="0" w:color="6595D6"/>
          </w:divBdr>
          <w:divsChild>
            <w:div w:id="181866100">
              <w:marLeft w:val="2850"/>
              <w:marRight w:val="0"/>
              <w:marTop w:val="0"/>
              <w:marBottom w:val="0"/>
              <w:divBdr>
                <w:top w:val="none" w:sz="0" w:space="0" w:color="auto"/>
                <w:left w:val="single" w:sz="6" w:space="8" w:color="6595D6"/>
                <w:bottom w:val="none" w:sz="0" w:space="0" w:color="auto"/>
                <w:right w:val="none" w:sz="0" w:space="0" w:color="auto"/>
              </w:divBdr>
              <w:divsChild>
                <w:div w:id="591284049">
                  <w:marLeft w:val="0"/>
                  <w:marRight w:val="0"/>
                  <w:marTop w:val="0"/>
                  <w:marBottom w:val="0"/>
                  <w:divBdr>
                    <w:top w:val="none" w:sz="0" w:space="0" w:color="auto"/>
                    <w:left w:val="none" w:sz="0" w:space="0" w:color="auto"/>
                    <w:bottom w:val="none" w:sz="0" w:space="0" w:color="auto"/>
                    <w:right w:val="none" w:sz="0" w:space="0" w:color="auto"/>
                  </w:divBdr>
                </w:div>
                <w:div w:id="2402615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2139</Characters>
  <Application>Microsoft Office Word</Application>
  <DocSecurity>0</DocSecurity>
  <Lines>17</Lines>
  <Paragraphs>5</Paragraphs>
  <ScaleCrop>false</ScaleCrop>
  <Company>微软中国</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hancq</dc:creator>
  <cp:keywords/>
  <dc:description/>
  <cp:lastModifiedBy>hancq</cp:lastModifiedBy>
  <cp:revision>6</cp:revision>
  <dcterms:created xsi:type="dcterms:W3CDTF">2009-06-16T02:17:00Z</dcterms:created>
  <dcterms:modified xsi:type="dcterms:W3CDTF">2009-06-16T02:22:00Z</dcterms:modified>
</cp:coreProperties>
</file>